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7" w14:textId="6DDCCDD5"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634"/>
      </w:tblGrid>
      <w:tr w:rsidR="00C35FF6" w:rsidRPr="00C35FF6" w14:paraId="18CB1485" w14:textId="77777777" w:rsidTr="00D0036D">
        <w:tc>
          <w:tcPr>
            <w:tcW w:w="9634" w:type="dxa"/>
            <w:tcBorders>
              <w:top w:val="single" w:sz="4" w:space="0" w:color="000000"/>
              <w:left w:val="single" w:sz="4" w:space="0" w:color="000000"/>
              <w:bottom w:val="single" w:sz="4" w:space="0" w:color="000000"/>
              <w:right w:val="single" w:sz="4" w:space="0" w:color="000000"/>
            </w:tcBorders>
          </w:tcPr>
          <w:p w14:paraId="0260D40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5F9ADBA1" w14:textId="6D0BAB3F" w:rsidR="00C35FF6" w:rsidRPr="00C35FF6" w:rsidRDefault="00C35FF6" w:rsidP="00BB7AE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r w:rsidR="00BB7AEC">
              <w:rPr>
                <w:rFonts w:ascii="ＭＳ ゴシック" w:eastAsia="ＭＳ ゴシック" w:hAnsi="ＭＳ ゴシック" w:cs="ＭＳ ゴシック" w:hint="eastAsia"/>
                <w:color w:val="000000"/>
                <w:kern w:val="0"/>
                <w:szCs w:val="21"/>
              </w:rPr>
              <w:t>）</w:t>
            </w:r>
          </w:p>
          <w:p w14:paraId="52E8971D"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3FFA1564" w14:textId="73907940" w:rsidR="00C35FF6" w:rsidRPr="00C35FF6" w:rsidRDefault="00C35FF6" w:rsidP="00BB7AEC">
            <w:pPr>
              <w:suppressAutoHyphens/>
              <w:kinsoku w:val="0"/>
              <w:wordWrap w:val="0"/>
              <w:overflowPunct w:val="0"/>
              <w:autoSpaceDE w:val="0"/>
              <w:autoSpaceDN w:val="0"/>
              <w:adjustRightInd w:val="0"/>
              <w:spacing w:line="246" w:lineRule="exact"/>
              <w:ind w:rightChars="200" w:right="420"/>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BB7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8137FB5"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F172F8D" w14:textId="5832DF62" w:rsidR="00C35FF6" w:rsidRPr="00C35FF6" w:rsidRDefault="00BB7AEC" w:rsidP="004E212E">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（宛先）神川町長</w:t>
            </w:r>
          </w:p>
          <w:p w14:paraId="73AACDDE" w14:textId="41336911" w:rsidR="00C35FF6" w:rsidRDefault="00C35FF6" w:rsidP="004E212E">
            <w:pPr>
              <w:suppressAutoHyphens/>
              <w:kinsoku w:val="0"/>
              <w:wordWrap w:val="0"/>
              <w:overflowPunct w:val="0"/>
              <w:autoSpaceDE w:val="0"/>
              <w:autoSpaceDN w:val="0"/>
              <w:adjustRightInd w:val="0"/>
              <w:ind w:leftChars="1700" w:left="357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sidR="00BB7AE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w:t>
            </w:r>
            <w:r w:rsidR="00BB7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所　　　　　　　　　</w:t>
            </w:r>
            <w:r w:rsidR="00BB7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B7AE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5CBD0CE5" w14:textId="7C08CDE3" w:rsidR="00BB7AEC" w:rsidRDefault="00BB7AEC" w:rsidP="004E212E">
            <w:pPr>
              <w:suppressAutoHyphens/>
              <w:kinsoku w:val="0"/>
              <w:wordWrap w:val="0"/>
              <w:overflowPunct w:val="0"/>
              <w:autoSpaceDE w:val="0"/>
              <w:autoSpaceDN w:val="0"/>
              <w:adjustRightInd w:val="0"/>
              <w:ind w:leftChars="1700" w:left="3570" w:firstLineChars="500" w:firstLine="1050"/>
              <w:jc w:val="left"/>
              <w:textAlignment w:val="baseline"/>
              <w:rPr>
                <w:rFonts w:ascii="ＭＳ ゴシック" w:eastAsia="ＭＳ ゴシック" w:hAnsi="ＭＳ ゴシック" w:cs="ＭＳ ゴシック"/>
                <w:color w:val="000000"/>
                <w:kern w:val="0"/>
                <w:szCs w:val="21"/>
                <w:u w:color="000000"/>
              </w:rPr>
            </w:pPr>
            <w:r w:rsidRPr="00BB7AEC">
              <w:rPr>
                <w:rFonts w:ascii="ＭＳ ゴシック" w:eastAsia="ＭＳ ゴシック" w:hAnsi="ＭＳ ゴシック" w:cs="ＭＳ ゴシック" w:hint="eastAsia"/>
                <w:color w:val="000000"/>
                <w:kern w:val="0"/>
                <w:szCs w:val="21"/>
                <w:u w:color="000000"/>
              </w:rPr>
              <w:t xml:space="preserve">名称及び　　　　　　　　　　　　　　　　　　</w:t>
            </w:r>
          </w:p>
          <w:p w14:paraId="7AA8A725" w14:textId="4960F5FF" w:rsidR="00C35FF6" w:rsidRDefault="00C35FF6" w:rsidP="004E212E">
            <w:pPr>
              <w:suppressAutoHyphens/>
              <w:kinsoku w:val="0"/>
              <w:wordWrap w:val="0"/>
              <w:overflowPunct w:val="0"/>
              <w:autoSpaceDE w:val="0"/>
              <w:autoSpaceDN w:val="0"/>
              <w:adjustRightInd w:val="0"/>
              <w:ind w:leftChars="1700" w:left="3570" w:firstLineChars="500" w:firstLine="10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代表者</w:t>
            </w:r>
            <w:r w:rsidR="00BB7AEC">
              <w:rPr>
                <w:rFonts w:ascii="ＭＳ ゴシック" w:eastAsia="ＭＳ ゴシック" w:hAnsi="ＭＳ ゴシック" w:cs="ＭＳ ゴシック" w:hint="eastAsia"/>
                <w:color w:val="000000"/>
                <w:kern w:val="0"/>
                <w:szCs w:val="21"/>
                <w:u w:val="single" w:color="000000"/>
              </w:rPr>
              <w:t xml:space="preserve">名　　　　　　　　　　　　　　　　　　</w:t>
            </w:r>
          </w:p>
          <w:p w14:paraId="0B94E373" w14:textId="7C51EA30" w:rsidR="00BB7AEC" w:rsidRPr="00C35FF6" w:rsidRDefault="00BB7AEC" w:rsidP="004E212E">
            <w:pPr>
              <w:suppressAutoHyphens/>
              <w:kinsoku w:val="0"/>
              <w:wordWrap w:val="0"/>
              <w:overflowPunct w:val="0"/>
              <w:autoSpaceDE w:val="0"/>
              <w:autoSpaceDN w:val="0"/>
              <w:adjustRightInd w:val="0"/>
              <w:ind w:leftChars="1700" w:left="3570"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連 絡 先　　　　　　　　　　　　　　　　　　</w:t>
            </w:r>
          </w:p>
          <w:p w14:paraId="33212D0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56A184C2" w14:textId="11D17EC9" w:rsidR="00FB4207" w:rsidRDefault="00C35FF6" w:rsidP="004E212E">
            <w:pPr>
              <w:suppressAutoHyphens/>
              <w:kinsoku w:val="0"/>
              <w:overflowPunct w:val="0"/>
              <w:autoSpaceDE w:val="0"/>
              <w:autoSpaceDN w:val="0"/>
              <w:adjustRightInd w:val="0"/>
              <w:ind w:firstLineChars="100" w:firstLine="21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00BB7AEC" w:rsidRPr="00D0036D">
              <w:rPr>
                <w:rFonts w:ascii="ＭＳ ゴシック" w:eastAsia="ＭＳ ゴシック" w:hAnsi="ＭＳ ゴシック" w:cs="ＭＳ ゴシック" w:hint="eastAsia"/>
                <w:b/>
                <w:bCs/>
                <w:color w:val="000000"/>
                <w:kern w:val="0"/>
                <w:szCs w:val="21"/>
                <w:u w:val="single"/>
              </w:rPr>
              <w:t>ダイハツ工業株式会社（ダイハツ九州株式会社）</w:t>
            </w:r>
            <w:r w:rsidRPr="00C35FF6">
              <w:rPr>
                <w:rFonts w:ascii="ＭＳ ゴシック" w:eastAsia="ＭＳ ゴシック" w:hAnsi="ＭＳ ゴシック" w:cs="ＭＳ ゴシック" w:hint="eastAsia"/>
                <w:color w:val="000000"/>
                <w:kern w:val="0"/>
                <w:szCs w:val="21"/>
              </w:rPr>
              <w:t>が、</w:t>
            </w:r>
            <w:r w:rsidR="004E212E" w:rsidRPr="004E212E">
              <w:rPr>
                <w:rFonts w:ascii="ＭＳ ゴシック" w:eastAsia="ＭＳ ゴシック" w:hAnsi="ＭＳ ゴシック" w:cs="ＭＳ ゴシック" w:hint="eastAsia"/>
                <w:b/>
                <w:bCs/>
                <w:color w:val="000000"/>
                <w:kern w:val="0"/>
                <w:szCs w:val="21"/>
              </w:rPr>
              <w:t>令和５年１２月２０日</w:t>
            </w:r>
            <w:r w:rsidRPr="00C35FF6">
              <w:rPr>
                <w:rFonts w:ascii="ＭＳ ゴシック" w:eastAsia="ＭＳ ゴシック" w:hAnsi="ＭＳ ゴシック" w:cs="ＭＳ ゴシック" w:hint="eastAsia"/>
                <w:color w:val="000000"/>
                <w:kern w:val="0"/>
                <w:szCs w:val="21"/>
              </w:rPr>
              <w:t>から</w:t>
            </w:r>
            <w:r w:rsidR="004E212E" w:rsidRPr="00D0036D">
              <w:rPr>
                <w:rFonts w:ascii="ＭＳ ゴシック" w:eastAsia="ＭＳ ゴシック" w:hAnsi="ＭＳ ゴシック" w:cs="ＭＳ ゴシック" w:hint="eastAsia"/>
                <w:b/>
                <w:bCs/>
                <w:color w:val="000000"/>
                <w:kern w:val="0"/>
                <w:szCs w:val="21"/>
                <w:u w:val="single"/>
              </w:rPr>
              <w:t>生産活動の制限</w:t>
            </w:r>
            <w:r w:rsidR="004E212E" w:rsidRPr="00D0036D">
              <w:rPr>
                <w:rFonts w:ascii="ＭＳ ゴシック" w:eastAsia="ＭＳ ゴシック" w:hAnsi="ＭＳ ゴシック" w:cs="ＭＳ ゴシック" w:hint="eastAsia"/>
                <w:color w:val="000000"/>
                <w:kern w:val="0"/>
                <w:sz w:val="18"/>
                <w:szCs w:val="18"/>
                <w:u w:val="single"/>
              </w:rPr>
              <w:t>（注）</w:t>
            </w:r>
            <w:r w:rsidR="004E212E">
              <w:rPr>
                <w:rFonts w:ascii="ＭＳ ゴシック" w:eastAsia="ＭＳ ゴシック" w:hAnsi="ＭＳ ゴシック" w:cs="ＭＳ ゴシック" w:hint="eastAsia"/>
                <w:color w:val="000000"/>
                <w:kern w:val="0"/>
                <w:szCs w:val="21"/>
              </w:rPr>
              <w:t>を</w:t>
            </w:r>
            <w:r w:rsidRPr="00C35FF6">
              <w:rPr>
                <w:rFonts w:ascii="ＭＳ ゴシック" w:eastAsia="ＭＳ ゴシック" w:hAnsi="ＭＳ ゴシック" w:cs="ＭＳ ゴシック" w:hint="eastAsia"/>
                <w:color w:val="000000"/>
                <w:kern w:val="0"/>
                <w:szCs w:val="21"/>
              </w:rPr>
              <w:t>行</w:t>
            </w:r>
            <w:r w:rsidR="004E212E">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0D6EEF61" w14:textId="77777777" w:rsidR="00C35FF6" w:rsidRPr="00C35FF6" w:rsidRDefault="00C35FF6" w:rsidP="00FE7EB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14:paraId="73E21B1A"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4369D7F" w14:textId="77777777" w:rsidR="00C35FF6" w:rsidRPr="00C35FF6" w:rsidRDefault="00C35FF6" w:rsidP="00FE7EB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14:paraId="235007F3" w14:textId="77777777" w:rsidR="002E7326" w:rsidRDefault="00C35FF6" w:rsidP="00BE1D0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１　</w:t>
            </w:r>
            <w:r w:rsidR="00D0036D" w:rsidRPr="00FE7EBE">
              <w:rPr>
                <w:rFonts w:ascii="ＭＳ ゴシック" w:eastAsia="ＭＳ ゴシック" w:hAnsi="ＭＳ ゴシック" w:cs="ＭＳ ゴシック" w:hint="eastAsia"/>
                <w:color w:val="000000"/>
                <w:kern w:val="0"/>
                <w:szCs w:val="21"/>
              </w:rPr>
              <w:t>ダイハツ工業株式会社（ダイハツ九州株式会社）</w:t>
            </w:r>
            <w:r w:rsidRPr="00FE7EBE">
              <w:rPr>
                <w:rFonts w:ascii="ＭＳ ゴシック" w:eastAsia="ＭＳ ゴシック" w:hAnsi="ＭＳ ゴシック" w:cs="ＭＳ ゴシック" w:hint="eastAsia"/>
                <w:color w:val="000000"/>
                <w:kern w:val="0"/>
                <w:szCs w:val="21"/>
              </w:rPr>
              <w:t>に対</w:t>
            </w:r>
            <w:r w:rsidRPr="00C35FF6">
              <w:rPr>
                <w:rFonts w:ascii="ＭＳ ゴシック" w:eastAsia="ＭＳ ゴシック" w:hAnsi="ＭＳ ゴシック" w:cs="ＭＳ ゴシック" w:hint="eastAsia"/>
                <w:color w:val="000000"/>
                <w:kern w:val="0"/>
                <w:szCs w:val="21"/>
              </w:rPr>
              <w:t>する取引依存度</w:t>
            </w:r>
          </w:p>
          <w:p w14:paraId="3308E0BD" w14:textId="4C30E2F7" w:rsidR="00C35FF6" w:rsidRPr="00BE1D01" w:rsidRDefault="00BE1D01" w:rsidP="002E7326">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E732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D0036D">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002E732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w:t>
            </w:r>
            <w:r w:rsidR="002E7326">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w:t>
            </w:r>
          </w:p>
          <w:p w14:paraId="2FFCE6F1" w14:textId="301498FE" w:rsidR="00D0036D" w:rsidRDefault="00C35FF6" w:rsidP="002E7326">
            <w:pPr>
              <w:suppressAutoHyphens/>
              <w:kinsoku w:val="0"/>
              <w:overflowPunct w:val="0"/>
              <w:autoSpaceDE w:val="0"/>
              <w:autoSpaceDN w:val="0"/>
              <w:adjustRightInd w:val="0"/>
              <w:ind w:leftChars="100" w:lef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00D0036D" w:rsidRPr="00515D68">
              <w:rPr>
                <w:rFonts w:ascii="ＭＳ ゴシック" w:eastAsia="ＭＳ ゴシック" w:hAnsi="ＭＳ ゴシック" w:cs="ＭＳ ゴシック" w:hint="eastAsia"/>
                <w:color w:val="000000"/>
                <w:kern w:val="0"/>
                <w:szCs w:val="21"/>
                <w:u w:val="single"/>
              </w:rPr>
              <w:t xml:space="preserve">　　　　</w:t>
            </w:r>
            <w:r w:rsidRPr="00515D68">
              <w:rPr>
                <w:rFonts w:ascii="ＭＳ ゴシック" w:eastAsia="ＭＳ ゴシック" w:hAnsi="ＭＳ ゴシック" w:cs="ＭＳ ゴシック" w:hint="eastAsia"/>
                <w:color w:val="000000"/>
                <w:kern w:val="0"/>
                <w:szCs w:val="21"/>
                <w:u w:val="single"/>
              </w:rPr>
              <w:t>年</w:t>
            </w:r>
            <w:r w:rsidR="00D0036D" w:rsidRPr="00515D68">
              <w:rPr>
                <w:rFonts w:ascii="ＭＳ ゴシック" w:eastAsia="ＭＳ ゴシック" w:hAnsi="ＭＳ ゴシック" w:cs="ＭＳ ゴシック" w:hint="eastAsia"/>
                <w:color w:val="000000"/>
                <w:kern w:val="0"/>
                <w:szCs w:val="21"/>
                <w:u w:val="single"/>
              </w:rPr>
              <w:t xml:space="preserve">　　</w:t>
            </w:r>
            <w:r w:rsidRPr="00515D68">
              <w:rPr>
                <w:rFonts w:ascii="ＭＳ ゴシック" w:eastAsia="ＭＳ ゴシック" w:hAnsi="ＭＳ ゴシック" w:cs="ＭＳ ゴシック" w:hint="eastAsia"/>
                <w:color w:val="000000"/>
                <w:kern w:val="0"/>
                <w:szCs w:val="21"/>
                <w:u w:val="single"/>
              </w:rPr>
              <w:t>月</w:t>
            </w:r>
            <w:r w:rsidR="00D0036D" w:rsidRPr="00515D68">
              <w:rPr>
                <w:rFonts w:ascii="ＭＳ ゴシック" w:eastAsia="ＭＳ ゴシック" w:hAnsi="ＭＳ ゴシック" w:cs="ＭＳ ゴシック" w:hint="eastAsia"/>
                <w:color w:val="000000"/>
                <w:kern w:val="0"/>
                <w:szCs w:val="21"/>
                <w:u w:val="single"/>
              </w:rPr>
              <w:t xml:space="preserve">　　</w:t>
            </w:r>
            <w:r w:rsidRPr="00515D68">
              <w:rPr>
                <w:rFonts w:ascii="ＭＳ ゴシック" w:eastAsia="ＭＳ ゴシック" w:hAnsi="ＭＳ ゴシック" w:cs="ＭＳ ゴシック" w:hint="eastAsia"/>
                <w:color w:val="000000"/>
                <w:kern w:val="0"/>
                <w:szCs w:val="21"/>
                <w:u w:val="single"/>
              </w:rPr>
              <w:t>日</w:t>
            </w:r>
            <w:r w:rsidRPr="00C35FF6">
              <w:rPr>
                <w:rFonts w:ascii="ＭＳ ゴシック" w:eastAsia="ＭＳ ゴシック" w:hAnsi="ＭＳ ゴシック" w:cs="ＭＳ ゴシック" w:hint="eastAsia"/>
                <w:color w:val="000000"/>
                <w:kern w:val="0"/>
                <w:szCs w:val="21"/>
              </w:rPr>
              <w:t>から</w:t>
            </w:r>
            <w:r w:rsidRPr="00515D68">
              <w:rPr>
                <w:rFonts w:ascii="ＭＳ ゴシック" w:eastAsia="ＭＳ ゴシック" w:hAnsi="ＭＳ ゴシック" w:cs="ＭＳ ゴシック" w:hint="eastAsia"/>
                <w:color w:val="000000"/>
                <w:kern w:val="0"/>
                <w:szCs w:val="21"/>
                <w:u w:val="single"/>
              </w:rPr>
              <w:t xml:space="preserve">　</w:t>
            </w:r>
            <w:r w:rsidR="00D0036D" w:rsidRPr="00515D68">
              <w:rPr>
                <w:rFonts w:ascii="ＭＳ ゴシック" w:eastAsia="ＭＳ ゴシック" w:hAnsi="ＭＳ ゴシック" w:cs="ＭＳ ゴシック" w:hint="eastAsia"/>
                <w:color w:val="000000"/>
                <w:kern w:val="0"/>
                <w:szCs w:val="21"/>
                <w:u w:val="single"/>
              </w:rPr>
              <w:t xml:space="preserve">　　</w:t>
            </w:r>
            <w:r w:rsidRPr="00515D68">
              <w:rPr>
                <w:rFonts w:ascii="ＭＳ ゴシック" w:eastAsia="ＭＳ ゴシック" w:hAnsi="ＭＳ ゴシック" w:cs="ＭＳ ゴシック" w:hint="eastAsia"/>
                <w:color w:val="000000"/>
                <w:kern w:val="0"/>
                <w:szCs w:val="21"/>
                <w:u w:val="single"/>
              </w:rPr>
              <w:t xml:space="preserve">　年　　月　　日</w:t>
            </w:r>
            <w:r w:rsidRPr="00C35FF6">
              <w:rPr>
                <w:rFonts w:ascii="ＭＳ ゴシック" w:eastAsia="ＭＳ ゴシック" w:hAnsi="ＭＳ ゴシック" w:cs="ＭＳ ゴシック" w:hint="eastAsia"/>
                <w:color w:val="000000"/>
                <w:kern w:val="0"/>
                <w:szCs w:val="21"/>
              </w:rPr>
              <w:t>までの</w:t>
            </w:r>
          </w:p>
          <w:p w14:paraId="1792AF79" w14:textId="3FE6307A" w:rsidR="002E7326" w:rsidRDefault="00D0036D" w:rsidP="002E7326">
            <w:pPr>
              <w:suppressAutoHyphens/>
              <w:kinsoku w:val="0"/>
              <w:wordWrap w:val="0"/>
              <w:overflowPunct w:val="0"/>
              <w:autoSpaceDE w:val="0"/>
              <w:autoSpaceDN w:val="0"/>
              <w:adjustRightInd w:val="0"/>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FE7EBE">
              <w:rPr>
                <w:rFonts w:ascii="ＭＳ ゴシック" w:eastAsia="ＭＳ ゴシック" w:hAnsi="ＭＳ ゴシック" w:cs="ＭＳ ゴシック" w:hint="eastAsia"/>
                <w:color w:val="000000"/>
                <w:kern w:val="0"/>
                <w:szCs w:val="21"/>
              </w:rPr>
              <w:t>ダイハツ工業株式会社（ダイハツ九州株式会社）に</w:t>
            </w:r>
            <w:r w:rsidR="00C35FF6" w:rsidRPr="00FE7EBE">
              <w:rPr>
                <w:rFonts w:ascii="ＭＳ ゴシック" w:eastAsia="ＭＳ ゴシック" w:hAnsi="ＭＳ ゴシック" w:cs="ＭＳ ゴシック" w:hint="eastAsia"/>
                <w:color w:val="000000"/>
                <w:kern w:val="0"/>
                <w:szCs w:val="21"/>
              </w:rPr>
              <w:t>対する取引額等</w:t>
            </w:r>
          </w:p>
          <w:p w14:paraId="51E6FF59" w14:textId="093DA0D9" w:rsidR="00C35FF6" w:rsidRPr="00C35FF6" w:rsidRDefault="00FE7EBE" w:rsidP="002E7326">
            <w:pPr>
              <w:suppressAutoHyphens/>
              <w:kinsoku w:val="0"/>
              <w:wordWrap w:val="0"/>
              <w:overflowPunct w:val="0"/>
              <w:autoSpaceDE w:val="0"/>
              <w:autoSpaceDN w:val="0"/>
              <w:adjustRightInd w:val="0"/>
              <w:ind w:leftChars="100" w:left="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E7326">
              <w:rPr>
                <w:rFonts w:ascii="ＭＳ ゴシック" w:eastAsia="ＭＳ ゴシック" w:hAnsi="ＭＳ ゴシック" w:cs="ＭＳ ゴシック" w:hint="eastAsia"/>
                <w:color w:val="000000"/>
                <w:kern w:val="0"/>
                <w:szCs w:val="21"/>
              </w:rPr>
              <w:t xml:space="preserve">　　　　　　　　　　　　　　　　　　　　　　　　　　</w:t>
            </w:r>
            <w:r w:rsidR="00515D68">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002E7326">
              <w:rPr>
                <w:rFonts w:ascii="ＭＳ ゴシック" w:eastAsia="ＭＳ ゴシック" w:hAnsi="ＭＳ ゴシック" w:cs="ＭＳ ゴシック" w:hint="eastAsia"/>
                <w:color w:val="000000"/>
                <w:kern w:val="0"/>
                <w:szCs w:val="21"/>
                <w:u w:val="single" w:color="000000"/>
              </w:rPr>
              <w:t xml:space="preserve">　</w:t>
            </w:r>
            <w:r w:rsidR="00515D68">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14:paraId="2C559680" w14:textId="77777777" w:rsidR="002E7326" w:rsidRDefault="00C35FF6" w:rsidP="002E7326">
            <w:pPr>
              <w:suppressAutoHyphens/>
              <w:kinsoku w:val="0"/>
              <w:wordWrap w:val="0"/>
              <w:overflowPunct w:val="0"/>
              <w:autoSpaceDE w:val="0"/>
              <w:autoSpaceDN w:val="0"/>
              <w:adjustRightInd w:val="0"/>
              <w:ind w:leftChars="100" w:left="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Ｂ</w:t>
            </w:r>
            <w:r w:rsidR="00515D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p>
          <w:p w14:paraId="718E82B0" w14:textId="00DF1537" w:rsidR="00C35FF6" w:rsidRPr="002E7326" w:rsidRDefault="00D0036D" w:rsidP="002E7326">
            <w:pPr>
              <w:suppressAutoHyphens/>
              <w:kinsoku w:val="0"/>
              <w:wordWrap w:val="0"/>
              <w:overflowPunct w:val="0"/>
              <w:autoSpaceDE w:val="0"/>
              <w:autoSpaceDN w:val="0"/>
              <w:adjustRightInd w:val="0"/>
              <w:ind w:leftChars="100" w:left="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E732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5D68">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002E7326">
              <w:rPr>
                <w:rFonts w:ascii="ＭＳ ゴシック" w:eastAsia="ＭＳ ゴシック" w:hAnsi="ＭＳ ゴシック" w:cs="ＭＳ ゴシック" w:hint="eastAsia"/>
                <w:color w:val="000000"/>
                <w:kern w:val="0"/>
                <w:szCs w:val="21"/>
                <w:u w:val="single" w:color="000000"/>
              </w:rPr>
              <w:t xml:space="preserve">　</w:t>
            </w:r>
            <w:r w:rsidR="00515D68">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14:paraId="040945BF" w14:textId="77777777" w:rsidR="002E7326" w:rsidRDefault="002E7326" w:rsidP="002E7326">
            <w:pPr>
              <w:suppressAutoHyphens/>
              <w:kinsoku w:val="0"/>
              <w:wordWrap w:val="0"/>
              <w:overflowPunct w:val="0"/>
              <w:autoSpaceDE w:val="0"/>
              <w:autoSpaceDN w:val="0"/>
              <w:adjustRightInd w:val="0"/>
              <w:spacing w:line="120" w:lineRule="exact"/>
              <w:textAlignment w:val="baseline"/>
              <w:rPr>
                <w:rFonts w:ascii="ＭＳ ゴシック" w:eastAsia="ＭＳ ゴシック" w:hAnsi="ＭＳ ゴシック" w:cs="ＭＳ ゴシック"/>
                <w:color w:val="000000"/>
                <w:kern w:val="0"/>
                <w:szCs w:val="21"/>
              </w:rPr>
            </w:pPr>
          </w:p>
          <w:p w14:paraId="0338829E" w14:textId="099ACEBD" w:rsidR="00C35FF6" w:rsidRPr="00C35FF6" w:rsidRDefault="00C35FF6" w:rsidP="00BE1D01">
            <w:pPr>
              <w:suppressAutoHyphens/>
              <w:kinsoku w:val="0"/>
              <w:wordWrap w:val="0"/>
              <w:overflowPunct w:val="0"/>
              <w:autoSpaceDE w:val="0"/>
              <w:autoSpaceDN w:val="0"/>
              <w:adjustRightInd w:val="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00515D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19932559" w14:textId="4BE347CD" w:rsidR="00C35FF6" w:rsidRPr="00C35FF6" w:rsidRDefault="00C35FF6" w:rsidP="00BE1D01">
            <w:pPr>
              <w:suppressAutoHyphens/>
              <w:kinsoku w:val="0"/>
              <w:wordWrap w:val="0"/>
              <w:overflowPunct w:val="0"/>
              <w:autoSpaceDE w:val="0"/>
              <w:autoSpaceDN w:val="0"/>
              <w:adjustRightInd w:val="0"/>
              <w:ind w:leftChars="100" w:left="21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3D0C7F87" w14:textId="6C2FCD12" w:rsidR="00C35FF6" w:rsidRPr="00C35FF6" w:rsidRDefault="00FE7EBE" w:rsidP="00BE1D01">
            <w:pPr>
              <w:suppressAutoHyphens/>
              <w:kinsoku w:val="0"/>
              <w:wordWrap w:val="0"/>
              <w:overflowPunct w:val="0"/>
              <w:autoSpaceDE w:val="0"/>
              <w:autoSpaceDN w:val="0"/>
              <w:adjustRightInd w:val="0"/>
              <w:ind w:leftChars="100" w:left="2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Ｄ－Ｃ</w:t>
            </w:r>
            <w:r w:rsidR="00BE1D01">
              <w:rPr>
                <w:rFonts w:ascii="ＭＳ ゴシック" w:eastAsia="ＭＳ ゴシック" w:hAnsi="ＭＳ ゴシック" w:cs="ＭＳ ゴシック" w:hint="eastAsia"/>
                <w:color w:val="000000"/>
                <w:kern w:val="0"/>
                <w:szCs w:val="21"/>
                <w:u w:val="single" w:color="000000"/>
              </w:rPr>
              <w:t xml:space="preserve"> </w:t>
            </w:r>
            <w:r w:rsidRPr="00FE7EBE">
              <w:rPr>
                <w:rFonts w:ascii="ＭＳ ゴシック" w:eastAsia="ＭＳ ゴシック" w:hAnsi="ＭＳ ゴシック" w:cs="ＭＳ ゴシック" w:hint="eastAsia"/>
                <w:color w:val="000000"/>
                <w:kern w:val="0"/>
                <w:szCs w:val="21"/>
                <w:u w:color="000000"/>
              </w:rPr>
              <w:t xml:space="preserve">　</w:t>
            </w:r>
            <w:r w:rsidR="00BE1D01">
              <w:rPr>
                <w:rFonts w:ascii="ＭＳ ゴシック" w:eastAsia="ＭＳ ゴシック" w:hAnsi="ＭＳ ゴシック" w:cs="ＭＳ ゴシック" w:hint="eastAsia"/>
                <w:color w:val="000000"/>
                <w:kern w:val="0"/>
                <w:szCs w:val="21"/>
                <w:u w:color="000000"/>
              </w:rPr>
              <w:t xml:space="preserve">　</w:t>
            </w:r>
            <w:r w:rsidRPr="00FE7EBE">
              <w:rPr>
                <w:rFonts w:ascii="ＭＳ ゴシック" w:eastAsia="ＭＳ ゴシック" w:hAnsi="ＭＳ ゴシック" w:cs="ＭＳ ゴシック" w:hint="eastAsia"/>
                <w:color w:val="000000"/>
                <w:kern w:val="0"/>
                <w:szCs w:val="21"/>
                <w:u w:color="000000"/>
              </w:rPr>
              <w:t xml:space="preserve">　　　　　　　　　　　　　　　</w:t>
            </w:r>
            <w:r w:rsidR="00CF4DD2">
              <w:rPr>
                <w:rFonts w:ascii="ＭＳ ゴシック" w:eastAsia="ＭＳ ゴシック" w:hAnsi="ＭＳ ゴシック" w:cs="ＭＳ ゴシック" w:hint="eastAsia"/>
                <w:color w:val="000000"/>
                <w:kern w:val="0"/>
                <w:szCs w:val="21"/>
                <w:u w:color="000000"/>
              </w:rPr>
              <w:t>減少率</w:t>
            </w:r>
          </w:p>
          <w:p w14:paraId="368B8783" w14:textId="6E98E1A4" w:rsidR="002E7326" w:rsidRPr="002E7326" w:rsidRDefault="00FE7EBE" w:rsidP="002E7326">
            <w:pPr>
              <w:suppressAutoHyphens/>
              <w:kinsoku w:val="0"/>
              <w:wordWrap w:val="0"/>
              <w:overflowPunct w:val="0"/>
              <w:autoSpaceDE w:val="0"/>
              <w:autoSpaceDN w:val="0"/>
              <w:adjustRightInd w:val="0"/>
              <w:ind w:leftChars="100" w:left="21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00BE1D01">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00417FA7" w14:textId="38537876" w:rsidR="002E7326" w:rsidRDefault="00C35FF6" w:rsidP="00BE1D01">
            <w:pPr>
              <w:suppressAutoHyphens/>
              <w:kinsoku w:val="0"/>
              <w:wordWrap w:val="0"/>
              <w:overflowPunct w:val="0"/>
              <w:autoSpaceDE w:val="0"/>
              <w:autoSpaceDN w:val="0"/>
              <w:adjustRightInd w:val="0"/>
              <w:ind w:leftChars="300" w:left="63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03C2166C" w14:textId="4E734677" w:rsidR="00C35FF6" w:rsidRPr="00C35FF6" w:rsidRDefault="00BE1D01" w:rsidP="002E7326">
            <w:pPr>
              <w:suppressAutoHyphens/>
              <w:kinsoku w:val="0"/>
              <w:wordWrap w:val="0"/>
              <w:overflowPunct w:val="0"/>
              <w:autoSpaceDE w:val="0"/>
              <w:autoSpaceDN w:val="0"/>
              <w:adjustRightInd w:val="0"/>
              <w:ind w:leftChars="300" w:left="63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E732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E732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7DA4024" w14:textId="3E3428FA" w:rsidR="002E7326" w:rsidRDefault="00C35FF6" w:rsidP="002E7326">
            <w:pPr>
              <w:suppressAutoHyphens/>
              <w:kinsoku w:val="0"/>
              <w:wordWrap w:val="0"/>
              <w:overflowPunct w:val="0"/>
              <w:autoSpaceDE w:val="0"/>
              <w:autoSpaceDN w:val="0"/>
              <w:adjustRightInd w:val="0"/>
              <w:ind w:leftChars="300" w:left="63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37826CAA" w14:textId="474843FC" w:rsidR="002E7326" w:rsidRPr="002E7326" w:rsidRDefault="002E7326" w:rsidP="002E7326">
            <w:pPr>
              <w:suppressAutoHyphens/>
              <w:kinsoku w:val="0"/>
              <w:wordWrap w:val="0"/>
              <w:overflowPunct w:val="0"/>
              <w:autoSpaceDE w:val="0"/>
              <w:autoSpaceDN w:val="0"/>
              <w:adjustRightInd w:val="0"/>
              <w:ind w:leftChars="300" w:left="630"/>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 xml:space="preserve">　円</w:t>
            </w:r>
          </w:p>
          <w:p w14:paraId="51798031" w14:textId="2BCF1819" w:rsidR="00C35FF6" w:rsidRPr="00C35FF6" w:rsidRDefault="00C35FF6" w:rsidP="002E7326">
            <w:pPr>
              <w:suppressAutoHyphens/>
              <w:kinsoku w:val="0"/>
              <w:wordWrap w:val="0"/>
              <w:overflowPunct w:val="0"/>
              <w:autoSpaceDE w:val="0"/>
              <w:autoSpaceDN w:val="0"/>
              <w:adjustRightInd w:val="0"/>
              <w:ind w:leftChars="100" w:left="21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p>
          <w:p w14:paraId="608A0789" w14:textId="6C21A20A" w:rsidR="002E7326" w:rsidRDefault="002E7326" w:rsidP="00CF4DD2">
            <w:pPr>
              <w:suppressAutoHyphens/>
              <w:kinsoku w:val="0"/>
              <w:overflowPunct w:val="0"/>
              <w:autoSpaceDE w:val="0"/>
              <w:autoSpaceDN w:val="0"/>
              <w:adjustRightInd w:val="0"/>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r w:rsidRPr="002E7326">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rPr>
              <w:t>減少率</w:t>
            </w:r>
          </w:p>
          <w:p w14:paraId="48DF0E20" w14:textId="4608081D" w:rsidR="00C35FF6" w:rsidRPr="00C35FF6" w:rsidRDefault="002E7326" w:rsidP="00CF4DD2">
            <w:pPr>
              <w:suppressAutoHyphens/>
              <w:kinsoku w:val="0"/>
              <w:overflowPunct w:val="0"/>
              <w:autoSpaceDE w:val="0"/>
              <w:autoSpaceDN w:val="0"/>
              <w:adjustRightInd w:val="0"/>
              <w:ind w:leftChars="100" w:left="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rPr>
              <w:t xml:space="preserve"> </w:t>
            </w:r>
            <w:r w:rsidR="00CF4DD2" w:rsidRPr="00C35FF6">
              <w:rPr>
                <w:rFonts w:ascii="ＭＳ ゴシック" w:eastAsia="ＭＳ ゴシック" w:hAnsi="ＭＳ ゴシック" w:cs="ＭＳ ゴシック" w:hint="eastAsia"/>
                <w:color w:val="000000"/>
                <w:kern w:val="0"/>
                <w:szCs w:val="21"/>
              </w:rPr>
              <w:t>×</w:t>
            </w:r>
            <w:r w:rsidR="00CF4DD2"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2E7326">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w:t>
            </w:r>
            <w:r w:rsidR="00C35FF6" w:rsidRPr="00CF4DD2">
              <w:rPr>
                <w:rFonts w:ascii="ＭＳ ゴシック" w:eastAsia="ＭＳ ゴシック" w:hAnsi="ＭＳ ゴシック" w:cs="ＭＳ ゴシック" w:hint="eastAsia"/>
                <w:color w:val="000000"/>
                <w:kern w:val="0"/>
                <w:szCs w:val="21"/>
                <w:u w:val="single" w:color="000000"/>
              </w:rPr>
              <w:t>（実績見込み）</w:t>
            </w:r>
          </w:p>
          <w:p w14:paraId="302DC342" w14:textId="76F2F8DF" w:rsidR="00C35FF6" w:rsidRPr="00C35FF6" w:rsidRDefault="00C35FF6" w:rsidP="00CF4DD2">
            <w:pPr>
              <w:suppressAutoHyphens/>
              <w:kinsoku w:val="0"/>
              <w:overflowPunct w:val="0"/>
              <w:autoSpaceDE w:val="0"/>
              <w:autoSpaceDN w:val="0"/>
              <w:adjustRightInd w:val="0"/>
              <w:ind w:leftChars="300" w:left="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Ｅ：Ｃの期間後２か月間の見込み売上高等</w:t>
            </w:r>
          </w:p>
          <w:p w14:paraId="66A88873" w14:textId="4693E28A" w:rsidR="00C35FF6" w:rsidRPr="00C35FF6" w:rsidRDefault="00CF4DD2" w:rsidP="00CF4DD2">
            <w:pPr>
              <w:suppressAutoHyphens/>
              <w:kinsoku w:val="0"/>
              <w:wordWrap w:val="0"/>
              <w:overflowPunct w:val="0"/>
              <w:autoSpaceDE w:val="0"/>
              <w:autoSpaceDN w:val="0"/>
              <w:adjustRightInd w:val="0"/>
              <w:ind w:leftChars="300" w:left="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14:paraId="6A879CEF" w14:textId="1DDE16E9" w:rsidR="00C35FF6" w:rsidRPr="00C35FF6" w:rsidRDefault="00C35FF6" w:rsidP="00CF4DD2">
            <w:pPr>
              <w:suppressAutoHyphens/>
              <w:kinsoku w:val="0"/>
              <w:wordWrap w:val="0"/>
              <w:overflowPunct w:val="0"/>
              <w:autoSpaceDE w:val="0"/>
              <w:autoSpaceDN w:val="0"/>
              <w:adjustRightInd w:val="0"/>
              <w:ind w:leftChars="300" w:left="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6F9C7202" w14:textId="7265299A" w:rsidR="00C35FF6" w:rsidRPr="00C35FF6" w:rsidRDefault="00C35FF6" w:rsidP="00CF4DD2">
            <w:pPr>
              <w:suppressAutoHyphens/>
              <w:kinsoku w:val="0"/>
              <w:wordWrap w:val="0"/>
              <w:overflowPunct w:val="0"/>
              <w:autoSpaceDE w:val="0"/>
              <w:autoSpaceDN w:val="0"/>
              <w:adjustRightInd w:val="0"/>
              <w:ind w:leftChars="300" w:left="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rPr>
              <w:t xml:space="preserve">　　　　　　　　　　　　　　　　　　　　</w:t>
            </w:r>
            <w:r w:rsidR="00CF4DD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FCEBA39" w14:textId="77777777" w:rsidR="00C35FF6" w:rsidRPr="00C35FF6" w:rsidRDefault="00C35FF6" w:rsidP="00CF4DD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tc>
      </w:tr>
    </w:tbl>
    <w:p w14:paraId="0A47CA76" w14:textId="442F6799" w:rsidR="00F9043E" w:rsidRPr="00F9043E" w:rsidRDefault="00F9043E" w:rsidP="00F9043E">
      <w:pPr>
        <w:suppressAutoHyphens/>
        <w:spacing w:line="240" w:lineRule="exac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（注）○○○には、経済産業大臣が指定する事業活動の制限の内容に応じ、「店舗の閉鎖」等を入れる。</w:t>
      </w:r>
    </w:p>
    <w:p w14:paraId="4F62BD71" w14:textId="23658FBB" w:rsidR="00C35FF6" w:rsidRPr="00C35FF6" w:rsidRDefault="00C35FF6" w:rsidP="00F9043E">
      <w:pPr>
        <w:suppressAutoHyphens/>
        <w:spacing w:line="240" w:lineRule="exact"/>
        <w:ind w:left="1230" w:hanging="1230"/>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A0A6E98" w14:textId="77777777" w:rsidR="00C35FF6" w:rsidRPr="00C35FF6" w:rsidRDefault="00C35FF6" w:rsidP="00F9043E">
      <w:pPr>
        <w:suppressAutoHyphens/>
        <w:spacing w:line="240" w:lineRule="exac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D418F31" w14:textId="77777777" w:rsidR="00FB4207" w:rsidRDefault="00C35FF6" w:rsidP="00F9043E">
      <w:pPr>
        <w:suppressAutoHyphens/>
        <w:spacing w:line="240" w:lineRule="exact"/>
        <w:ind w:left="473" w:hangingChars="225" w:hanging="473"/>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20D19232" w14:textId="77777777" w:rsidR="00D0036D" w:rsidRDefault="00D0036D" w:rsidP="001847E4">
      <w:pPr>
        <w:widowControl/>
        <w:spacing w:line="240" w:lineRule="exact"/>
        <w:jc w:val="left"/>
        <w:rPr>
          <w:rFonts w:ascii="ＭＳ ゴシック" w:eastAsia="ＭＳ ゴシック" w:hAnsi="Times New Roman" w:cs="Times New Roman"/>
          <w:kern w:val="0"/>
          <w:sz w:val="24"/>
          <w:szCs w:val="24"/>
        </w:rPr>
      </w:pPr>
    </w:p>
    <w:p w14:paraId="3EB9C35E" w14:textId="77777777" w:rsidR="00D0036D" w:rsidRPr="00A17397" w:rsidRDefault="00D0036D" w:rsidP="00D0036D">
      <w:pPr>
        <w:pStyle w:val="afc"/>
        <w:spacing w:line="280" w:lineRule="atLeast"/>
        <w:ind w:rightChars="100" w:right="210"/>
        <w:jc w:val="right"/>
        <w:rPr>
          <w:rFonts w:eastAsia="ＭＳ 明朝" w:hAnsi="ＭＳ 明朝"/>
          <w:spacing w:val="0"/>
          <w:szCs w:val="21"/>
        </w:rPr>
      </w:pPr>
      <w:r w:rsidRPr="00A17397">
        <w:rPr>
          <w:rFonts w:eastAsia="ＭＳ 明朝" w:hAnsi="ＭＳ 明朝" w:hint="eastAsia"/>
          <w:spacing w:val="0"/>
          <w:szCs w:val="21"/>
        </w:rPr>
        <w:t>神経発第　　　　　　号</w:t>
      </w:r>
    </w:p>
    <w:p w14:paraId="52278D89" w14:textId="2A421514" w:rsidR="00D0036D" w:rsidRPr="00A17397" w:rsidRDefault="00D0036D" w:rsidP="00F9043E">
      <w:pPr>
        <w:pStyle w:val="afc"/>
        <w:spacing w:line="280" w:lineRule="atLeast"/>
        <w:ind w:rightChars="100" w:right="210"/>
        <w:jc w:val="right"/>
        <w:rPr>
          <w:rFonts w:eastAsia="ＭＳ 明朝" w:hAnsi="ＭＳ 明朝"/>
          <w:spacing w:val="0"/>
          <w:szCs w:val="21"/>
        </w:rPr>
      </w:pPr>
      <w:r w:rsidRPr="00A17397">
        <w:rPr>
          <w:rFonts w:eastAsia="ＭＳ 明朝" w:hAnsi="ＭＳ 明朝" w:hint="eastAsia"/>
          <w:spacing w:val="0"/>
          <w:szCs w:val="21"/>
        </w:rPr>
        <w:t>令和　　年　　月　　日</w:t>
      </w:r>
    </w:p>
    <w:p w14:paraId="526D94EA" w14:textId="77777777" w:rsidR="00D0036D" w:rsidRPr="00A17397" w:rsidRDefault="00D0036D" w:rsidP="00D0036D">
      <w:pPr>
        <w:pStyle w:val="afc"/>
        <w:spacing w:line="280" w:lineRule="atLeast"/>
        <w:rPr>
          <w:rFonts w:eastAsia="ＭＳ 明朝" w:hAnsi="ＭＳ 明朝"/>
          <w:spacing w:val="0"/>
          <w:szCs w:val="21"/>
        </w:rPr>
      </w:pPr>
      <w:r w:rsidRPr="00A17397">
        <w:rPr>
          <w:rFonts w:eastAsia="ＭＳ 明朝" w:hAnsi="ＭＳ 明朝" w:hint="eastAsia"/>
          <w:spacing w:val="0"/>
          <w:szCs w:val="21"/>
        </w:rPr>
        <w:t xml:space="preserve">　申請のとおり、相違ないことを認定いたします。</w:t>
      </w:r>
    </w:p>
    <w:p w14:paraId="50F6AE2C" w14:textId="77777777" w:rsidR="00D0036D" w:rsidRPr="00A17397" w:rsidRDefault="00D0036D" w:rsidP="00D0036D">
      <w:pPr>
        <w:pStyle w:val="afc"/>
        <w:spacing w:line="280" w:lineRule="atLeast"/>
        <w:rPr>
          <w:rFonts w:eastAsia="ＭＳ 明朝" w:hAnsi="ＭＳ 明朝"/>
          <w:spacing w:val="0"/>
          <w:szCs w:val="21"/>
        </w:rPr>
      </w:pPr>
      <w:r w:rsidRPr="00A17397">
        <w:rPr>
          <w:rFonts w:eastAsia="ＭＳ 明朝" w:hAnsi="ＭＳ 明朝" w:hint="eastAsia"/>
          <w:spacing w:val="0"/>
          <w:szCs w:val="21"/>
        </w:rPr>
        <w:t xml:space="preserve">　（注）本認定書の有効期間：令和　　年　　月　　日から令和　　年　　月　　日まで</w:t>
      </w:r>
    </w:p>
    <w:p w14:paraId="2284ADAC" w14:textId="77777777" w:rsidR="00D0036D" w:rsidRPr="00A17397" w:rsidRDefault="00D0036D" w:rsidP="00D0036D">
      <w:pPr>
        <w:pStyle w:val="afc"/>
        <w:spacing w:line="280" w:lineRule="atLeast"/>
        <w:rPr>
          <w:rFonts w:eastAsia="ＭＳ 明朝" w:hAnsi="ＭＳ 明朝"/>
          <w:spacing w:val="0"/>
          <w:szCs w:val="21"/>
        </w:rPr>
      </w:pPr>
    </w:p>
    <w:p w14:paraId="3593CEC3" w14:textId="03CE252D" w:rsidR="00D0036D" w:rsidRPr="00326919" w:rsidRDefault="00D0036D" w:rsidP="00326919">
      <w:pPr>
        <w:pStyle w:val="afc"/>
        <w:spacing w:line="280" w:lineRule="atLeast"/>
        <w:ind w:firstLineChars="2100" w:firstLine="4410"/>
        <w:rPr>
          <w:rFonts w:eastAsia="ＭＳ 明朝" w:hAnsi="ＭＳ 明朝"/>
          <w:spacing w:val="0"/>
        </w:rPr>
      </w:pPr>
      <w:r w:rsidRPr="00A17397">
        <w:rPr>
          <w:rFonts w:eastAsia="ＭＳ 明朝" w:hAnsi="ＭＳ 明朝" w:hint="eastAsia"/>
          <w:spacing w:val="0"/>
          <w:szCs w:val="21"/>
        </w:rPr>
        <w:t>認定者　　神川町長　　櫻澤　晃</w:t>
      </w:r>
    </w:p>
    <w:sectPr w:rsidR="00D0036D" w:rsidRPr="00326919" w:rsidSect="00FE7EBE">
      <w:pgSz w:w="11906" w:h="16838" w:code="9"/>
      <w:pgMar w:top="1134" w:right="1134" w:bottom="1134" w:left="1134" w:header="851" w:footer="284" w:gutter="0"/>
      <w:cols w:space="425"/>
      <w:docGrid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66BD" w14:textId="77777777" w:rsidR="00A309AB" w:rsidRDefault="00A309AB" w:rsidP="001D602D">
      <w:r>
        <w:separator/>
      </w:r>
    </w:p>
  </w:endnote>
  <w:endnote w:type="continuationSeparator" w:id="0">
    <w:p w14:paraId="757ABF2D"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9306" w14:textId="77777777" w:rsidR="00A309AB" w:rsidRDefault="00A309AB" w:rsidP="001D602D">
      <w:r>
        <w:separator/>
      </w:r>
    </w:p>
  </w:footnote>
  <w:footnote w:type="continuationSeparator" w:id="0">
    <w:p w14:paraId="761090EB"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694454726">
    <w:abstractNumId w:val="7"/>
  </w:num>
  <w:num w:numId="2" w16cid:durableId="1556820087">
    <w:abstractNumId w:val="4"/>
  </w:num>
  <w:num w:numId="3" w16cid:durableId="1325477961">
    <w:abstractNumId w:val="1"/>
  </w:num>
  <w:num w:numId="4" w16cid:durableId="234631163">
    <w:abstractNumId w:val="3"/>
  </w:num>
  <w:num w:numId="5" w16cid:durableId="1689600618">
    <w:abstractNumId w:val="0"/>
  </w:num>
  <w:num w:numId="6" w16cid:durableId="847908274">
    <w:abstractNumId w:val="5"/>
  </w:num>
  <w:num w:numId="7" w16cid:durableId="1361393418">
    <w:abstractNumId w:val="6"/>
  </w:num>
  <w:num w:numId="8" w16cid:durableId="193616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847E4"/>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E7326"/>
    <w:rsid w:val="002F3E18"/>
    <w:rsid w:val="002F4F60"/>
    <w:rsid w:val="00300535"/>
    <w:rsid w:val="00326919"/>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12E"/>
    <w:rsid w:val="004E2DC9"/>
    <w:rsid w:val="004F6B3A"/>
    <w:rsid w:val="00515D68"/>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B7AEC"/>
    <w:rsid w:val="00BE1D01"/>
    <w:rsid w:val="00BE5556"/>
    <w:rsid w:val="00BF3A4B"/>
    <w:rsid w:val="00C018DD"/>
    <w:rsid w:val="00C118A8"/>
    <w:rsid w:val="00C26E97"/>
    <w:rsid w:val="00C35FF6"/>
    <w:rsid w:val="00C440AD"/>
    <w:rsid w:val="00C459FB"/>
    <w:rsid w:val="00C67832"/>
    <w:rsid w:val="00C90292"/>
    <w:rsid w:val="00CB2291"/>
    <w:rsid w:val="00CE70C5"/>
    <w:rsid w:val="00CF4DD2"/>
    <w:rsid w:val="00CF66F6"/>
    <w:rsid w:val="00D0036D"/>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043E"/>
    <w:rsid w:val="00FB0558"/>
    <w:rsid w:val="00FB4207"/>
    <w:rsid w:val="00FC7543"/>
    <w:rsid w:val="00FC75C9"/>
    <w:rsid w:val="00FD6202"/>
    <w:rsid w:val="00FE7EBE"/>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02F25A5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
    <w:rsid w:val="00D0036D"/>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DCA-EE40-4C82-B0E4-7BC45A2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2013-09-17T13:51:00Z</cp:lastPrinted>
  <dcterms:created xsi:type="dcterms:W3CDTF">2020-03-05T19:47:00Z</dcterms:created>
  <dcterms:modified xsi:type="dcterms:W3CDTF">2024-03-01T07:07:00Z</dcterms:modified>
</cp:coreProperties>
</file>